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Bdr>
          <w:bottom w:val="single" w:color="B8963E" w:sz="24" w:space="1"/>
        </w:pBdr>
        <w:spacing w:after="0" w:before="0"/>
      </w:pPr>
    </w:p>
    <w:p>
      <w:pPr>
        <w:spacing w:after="0" w:before="480"/>
      </w:pPr>
    </w:p>
    <w:p>
      <w:pPr>
        <w:spacing w:after="80" w:before="0"/>
        <w:jc w:val="center"/>
      </w:pPr>
      <w:r>
        <w:rPr>
          <w:rFonts w:ascii="Arial" w:cs="Arial" w:eastAsia="Arial" w:hAnsi="Arial"/>
          <w:b/>
          <w:bCs/>
          <w:color w:val="1B2B4B"/>
          <w:spacing w:val="80"/>
          <w:sz w:val="28"/>
          <w:szCs w:val="28"/>
        </w:rPr>
        <w:t xml:space="preserve">CIVICOS INSTITUTE</w:t>
      </w:r>
    </w:p>
    <w:p>
      <w:pPr>
        <w:pBdr>
          <w:bottom w:val="single" w:color="B8963E" w:sz="6" w:space="4"/>
        </w:pBdr>
        <w:spacing w:after="240" w:before="40"/>
        <w:jc w:val="center"/>
      </w:pPr>
    </w:p>
    <w:p>
      <w:pPr>
        <w:spacing w:after="60" w:before="0"/>
        <w:jc w:val="center"/>
      </w:pPr>
      <w:r>
        <w:rPr>
          <w:rFonts w:ascii="Arial" w:cs="Arial" w:eastAsia="Arial" w:hAnsi="Arial"/>
          <w:color w:val="6B7280"/>
          <w:spacing w:val="60"/>
          <w:sz w:val="18"/>
          <w:szCs w:val="18"/>
        </w:rPr>
        <w:t xml:space="preserve">GOVERNANCE DOCUMENT</w:t>
      </w:r>
    </w:p>
    <w:p>
      <w:pPr>
        <w:spacing w:after="40" w:before="0"/>
        <w:jc w:val="center"/>
      </w:pPr>
      <w:r>
        <w:rPr>
          <w:rFonts w:ascii="Arial" w:cs="Arial" w:eastAsia="Arial" w:hAnsi="Arial"/>
          <w:b/>
          <w:bCs/>
          <w:color w:val="1B2B4B"/>
          <w:sz w:val="40"/>
          <w:szCs w:val="40"/>
        </w:rPr>
        <w:t xml:space="preserve">Whistleblower Policy</w:t>
      </w:r>
    </w:p>
    <w:p>
      <w:pPr>
        <w:spacing w:after="0" w:before="360"/>
      </w:pPr>
    </w:p>
    <w:p>
      <w:pPr>
        <w:pBdr>
          <w:bottom w:val="single" w:color="D0D5DD" w:sz="4" w:space="1"/>
        </w:pBdr>
        <w:spacing w:after="80" w:before="80"/>
      </w:pPr>
    </w:p>
    <w:p>
      <w:pPr>
        <w:spacing w:after="0" w:before="120"/>
      </w:pPr>
    </w:p>
    <w:p>
      <w:pPr>
        <w:spacing w:after="60" w:before="60"/>
      </w:pPr>
      <w:r>
        <w:rPr>
          <w:rFonts w:ascii="Arial" w:cs="Arial" w:eastAsia="Arial" w:hAnsi="Arial"/>
          <w:b/>
          <w:bCs/>
          <w:color w:val="1B2B4B"/>
          <w:sz w:val="20"/>
          <w:szCs w:val="20"/>
        </w:rPr>
        <w:t xml:space="preserve">Document ID:  </w:t>
      </w:r>
      <w:r>
        <w:rPr>
          <w:rFonts w:ascii="Georgia" w:cs="Georgia" w:eastAsia="Georgia" w:hAnsi="Georgia"/>
          <w:color w:val="111111"/>
          <w:sz w:val="20"/>
          <w:szCs w:val="20"/>
        </w:rPr>
        <w:t xml:space="preserve">08</w:t>
      </w:r>
    </w:p>
    <w:p>
      <w:pPr>
        <w:spacing w:after="60" w:before="60"/>
      </w:pPr>
      <w:r>
        <w:rPr>
          <w:rFonts w:ascii="Arial" w:cs="Arial" w:eastAsia="Arial" w:hAnsi="Arial"/>
          <w:b/>
          <w:bCs/>
          <w:color w:val="1B2B4B"/>
          <w:sz w:val="20"/>
          <w:szCs w:val="20"/>
        </w:rPr>
        <w:t xml:space="preserve">Version:  </w:t>
      </w:r>
      <w:r>
        <w:rPr>
          <w:rFonts w:ascii="Georgia" w:cs="Georgia" w:eastAsia="Georgia" w:hAnsi="Georgia"/>
          <w:color w:val="111111"/>
          <w:sz w:val="20"/>
          <w:szCs w:val="20"/>
        </w:rPr>
        <w:t xml:space="preserve">1.0</w:t>
      </w:r>
    </w:p>
    <w:p>
      <w:pPr>
        <w:spacing w:after="60" w:before="60"/>
      </w:pPr>
      <w:r>
        <w:rPr>
          <w:rFonts w:ascii="Arial" w:cs="Arial" w:eastAsia="Arial" w:hAnsi="Arial"/>
          <w:b/>
          <w:bCs/>
          <w:color w:val="1B2B4B"/>
          <w:sz w:val="20"/>
          <w:szCs w:val="20"/>
        </w:rPr>
        <w:t xml:space="preserve">Status:  </w:t>
      </w:r>
      <w:r>
        <w:rPr>
          <w:rFonts w:ascii="Georgia" w:cs="Georgia" w:eastAsia="Georgia" w:hAnsi="Georgia"/>
          <w:color w:val="111111"/>
          <w:sz w:val="20"/>
          <w:szCs w:val="20"/>
        </w:rPr>
        <w:t xml:space="preserve">DRAFT — Pending Board Adoption</w:t>
      </w:r>
    </w:p>
    <w:p>
      <w:pPr>
        <w:spacing w:after="60" w:before="60"/>
      </w:pPr>
      <w:r>
        <w:rPr>
          <w:rFonts w:ascii="Arial" w:cs="Arial" w:eastAsia="Arial" w:hAnsi="Arial"/>
          <w:b/>
          <w:bCs/>
          <w:color w:val="1B2B4B"/>
          <w:sz w:val="20"/>
          <w:szCs w:val="20"/>
        </w:rPr>
        <w:t xml:space="preserve">Contact:  </w:t>
      </w:r>
      <w:r>
        <w:rPr>
          <w:rFonts w:ascii="Georgia" w:cs="Georgia" w:eastAsia="Georgia" w:hAnsi="Georgia"/>
          <w:color w:val="111111"/>
          <w:sz w:val="20"/>
          <w:szCs w:val="20"/>
        </w:rPr>
        <w:t xml:space="preserve">NCerbone@civicos-institute.org</w:t>
      </w:r>
    </w:p>
    <w:p>
      <w:pPr>
        <w:spacing w:after="0" w:before="120"/>
      </w:pPr>
    </w:p>
    <w:p>
      <w:pPr>
        <w:pBdr>
          <w:bottom w:val="single" w:color="D0D5DD" w:sz="4" w:space="1"/>
        </w:pBdr>
        <w:spacing w:after="80" w:before="80"/>
      </w:pPr>
    </w:p>
    <w:p>
      <w:pPr>
        <w:spacing w:after="0" w:before="80"/>
      </w:pPr>
    </w:p>
    <w:p>
      <w:pPr>
        <w:spacing w:after="40" w:before="0"/>
        <w:jc w:val="center"/>
      </w:pPr>
      <w:r>
        <w:rPr>
          <w:rFonts w:ascii="Arial" w:cs="Arial" w:eastAsia="Arial" w:hAnsi="Arial"/>
          <w:color w:val="6B7280"/>
          <w:sz w:val="18"/>
          <w:szCs w:val="18"/>
        </w:rPr>
        <w:t xml:space="preserve">4884 Beresford Circle, West Palm Beach, Florida 33417</w:t>
      </w:r>
    </w:p>
    <w:p>
      <w:pPr>
        <w:spacing w:after="0" w:before="0"/>
        <w:jc w:val="center"/>
      </w:pPr>
      <w:r>
        <w:rPr>
          <w:rFonts w:ascii="Arial" w:cs="Arial" w:eastAsia="Arial" w:hAnsi="Arial"/>
          <w:color w:val="6B7280"/>
          <w:sz w:val="18"/>
          <w:szCs w:val="18"/>
        </w:rPr>
        <w:t xml:space="preserve">561-287-3579  ·  civicos-institute.org</w:t>
      </w:r>
    </w:p>
    <w:p>
      <w:pPr>
        <w:pageBreakBefore/>
      </w:pPr>
    </w:p>
    <w:p>
      <w:pPr>
        <w:pStyle w:val="Heading1"/>
        <w:pBdr>
          <w:bottom w:val="single" w:color="1B2B4B" w:sz="6" w:space="4"/>
        </w:pBdr>
        <w:spacing w:after="120" w:before="320"/>
      </w:pPr>
      <w:r>
        <w:rPr>
          <w:rFonts w:ascii="Arial" w:cs="Arial" w:eastAsia="Arial" w:hAnsi="Arial"/>
          <w:b/>
          <w:bCs/>
          <w:color w:val="1B2B4B"/>
          <w:sz w:val="26"/>
          <w:szCs w:val="26"/>
        </w:rPr>
        <w:t xml:space="preserve">1. Purpose</w:t>
      </w:r>
    </w:p>
    <w:p>
      <w:pPr>
        <w:spacing w:after="80" w:before="80" w:line="276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olor w:val="111111"/>
          <w:sz w:val="22"/>
          <w:szCs w:val="22"/>
        </w:rPr>
        <w:t xml:space="preserve">Protect good-faith reporting and prohibit retaliation.</w:t>
      </w:r>
    </w:p>
    <w:p>
      <w:pPr>
        <w:pStyle w:val="Heading1"/>
        <w:pBdr>
          <w:bottom w:val="single" w:color="1B2B4B" w:sz="6" w:space="4"/>
        </w:pBdr>
        <w:spacing w:after="120" w:before="320"/>
      </w:pPr>
      <w:r>
        <w:rPr>
          <w:rFonts w:ascii="Arial" w:cs="Arial" w:eastAsia="Arial" w:hAnsi="Arial"/>
          <w:b/>
          <w:bCs/>
          <w:color w:val="1B2B4B"/>
          <w:sz w:val="26"/>
          <w:szCs w:val="26"/>
        </w:rPr>
        <w:t xml:space="preserve">2. Scope</w:t>
      </w:r>
    </w:p>
    <w:p>
      <w:pPr>
        <w:spacing w:after="80" w:before="80" w:line="276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olor w:val="111111"/>
          <w:sz w:val="22"/>
          <w:szCs w:val="22"/>
        </w:rPr>
        <w:t xml:space="preserve">Applies to directors, officers, employees, contractors, and volunteers.</w:t>
      </w:r>
    </w:p>
    <w:p>
      <w:pPr>
        <w:pStyle w:val="Heading1"/>
        <w:pBdr>
          <w:bottom w:val="single" w:color="1B2B4B" w:sz="6" w:space="4"/>
        </w:pBdr>
        <w:spacing w:after="120" w:before="320"/>
      </w:pPr>
      <w:r>
        <w:rPr>
          <w:rFonts w:ascii="Arial" w:cs="Arial" w:eastAsia="Arial" w:hAnsi="Arial"/>
          <w:b/>
          <w:bCs/>
          <w:color w:val="1B2B4B"/>
          <w:sz w:val="26"/>
          <w:szCs w:val="26"/>
        </w:rPr>
        <w:t xml:space="preserve">3. Good-Faith Standard</w:t>
      </w:r>
    </w:p>
    <w:p>
      <w:pPr>
        <w:spacing w:after="80" w:before="80" w:line="276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olor w:val="111111"/>
          <w:sz w:val="22"/>
          <w:szCs w:val="22"/>
        </w:rPr>
        <w:t xml:space="preserve">Reports must be honest and made in good faith.</w:t>
      </w:r>
    </w:p>
    <w:p>
      <w:pPr>
        <w:pStyle w:val="Heading1"/>
        <w:pBdr>
          <w:bottom w:val="single" w:color="1B2B4B" w:sz="6" w:space="4"/>
        </w:pBdr>
        <w:spacing w:after="120" w:before="320"/>
      </w:pPr>
      <w:r>
        <w:rPr>
          <w:rFonts w:ascii="Arial" w:cs="Arial" w:eastAsia="Arial" w:hAnsi="Arial"/>
          <w:b/>
          <w:bCs/>
          <w:color w:val="1B2B4B"/>
          <w:sz w:val="26"/>
          <w:szCs w:val="26"/>
        </w:rPr>
        <w:t xml:space="preserve">4. Reporting Channels</w:t>
      </w:r>
    </w:p>
    <w:p>
      <w:pPr>
        <w:spacing w:after="80" w:before="80" w:line="276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olor w:val="111111"/>
          <w:sz w:val="22"/>
          <w:szCs w:val="22"/>
        </w:rPr>
        <w:t xml:space="preserve">Anonymous channel: whistleblower@civicos-institute.org routed to Board Chair and one designated independent director.</w:t>
      </w:r>
    </w:p>
    <w:p>
      <w:pPr>
        <w:pStyle w:val="Heading1"/>
        <w:pBdr>
          <w:bottom w:val="single" w:color="1B2B4B" w:sz="6" w:space="4"/>
        </w:pBdr>
        <w:spacing w:after="120" w:before="320"/>
      </w:pPr>
      <w:r>
        <w:rPr>
          <w:rFonts w:ascii="Arial" w:cs="Arial" w:eastAsia="Arial" w:hAnsi="Arial"/>
          <w:b/>
          <w:bCs/>
          <w:color w:val="1B2B4B"/>
          <w:sz w:val="26"/>
          <w:szCs w:val="26"/>
        </w:rPr>
        <w:t xml:space="preserve">5. Non-Retaliation</w:t>
      </w:r>
    </w:p>
    <w:p>
      <w:pPr>
        <w:spacing w:after="80" w:before="80" w:line="276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olor w:val="111111"/>
          <w:sz w:val="22"/>
          <w:szCs w:val="22"/>
        </w:rPr>
        <w:t xml:space="preserve">Retaliation is prohibited and treated as a separate violation.</w:t>
      </w:r>
    </w:p>
    <w:p>
      <w:pPr>
        <w:pStyle w:val="Heading1"/>
        <w:pBdr>
          <w:bottom w:val="single" w:color="1B2B4B" w:sz="6" w:space="4"/>
        </w:pBdr>
        <w:spacing w:after="120" w:before="320"/>
      </w:pPr>
      <w:r>
        <w:rPr>
          <w:rFonts w:ascii="Arial" w:cs="Arial" w:eastAsia="Arial" w:hAnsi="Arial"/>
          <w:b/>
          <w:bCs/>
          <w:color w:val="1B2B4B"/>
          <w:sz w:val="26"/>
          <w:szCs w:val="26"/>
        </w:rPr>
        <w:t xml:space="preserve">6. Intake Acknowledgment</w:t>
      </w:r>
    </w:p>
    <w:p>
      <w:pPr>
        <w:spacing w:after="80" w:before="80" w:line="276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olor w:val="111111"/>
          <w:sz w:val="22"/>
          <w:szCs w:val="22"/>
        </w:rPr>
        <w:t xml:space="preserve">Anonymous reports will be logged and reviewed but may not receive acknowledgment where no contact information is available.</w:t>
      </w:r>
    </w:p>
    <w:p>
      <w:pPr>
        <w:pStyle w:val="Heading1"/>
        <w:pBdr>
          <w:bottom w:val="single" w:color="1B2B4B" w:sz="6" w:space="4"/>
        </w:pBdr>
        <w:spacing w:after="120" w:before="320"/>
      </w:pPr>
      <w:r>
        <w:rPr>
          <w:rFonts w:ascii="Arial" w:cs="Arial" w:eastAsia="Arial" w:hAnsi="Arial"/>
          <w:b/>
          <w:bCs/>
          <w:color w:val="1B2B4B"/>
          <w:sz w:val="26"/>
          <w:szCs w:val="26"/>
        </w:rPr>
        <w:t xml:space="preserve">7. Investigation Process</w:t>
      </w:r>
    </w:p>
    <w:p>
      <w:pPr>
        <w:pStyle w:val="Heading2"/>
        <w:spacing w:after="80" w:before="220"/>
      </w:pPr>
      <w:r>
        <w:rPr>
          <w:rFonts w:ascii="Arial" w:cs="Arial" w:eastAsia="Arial" w:hAnsi="Arial"/>
          <w:b/>
          <w:bCs/>
          <w:color w:val="1B2B4B"/>
          <w:sz w:val="23"/>
          <w:szCs w:val="23"/>
        </w:rPr>
        <w:t xml:space="preserve">7.3 Timeliness</w:t>
      </w:r>
    </w:p>
    <w:p>
      <w:pPr>
        <w:spacing w:after="80" w:before="80" w:line="276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olor w:val="111111"/>
          <w:sz w:val="22"/>
          <w:szCs w:val="22"/>
        </w:rPr>
        <w:t xml:space="preserve">No investigation shall exceed ninety (90) calendar days without mandatory written notification to the Board Chair stating reason for delay and estimated completion date.</w:t>
      </w:r>
    </w:p>
    <w:p>
      <w:pPr>
        <w:pStyle w:val="Heading1"/>
        <w:pBdr>
          <w:bottom w:val="single" w:color="1B2B4B" w:sz="6" w:space="4"/>
        </w:pBdr>
        <w:spacing w:after="120" w:before="320"/>
      </w:pPr>
      <w:r>
        <w:rPr>
          <w:rFonts w:ascii="Arial" w:cs="Arial" w:eastAsia="Arial" w:hAnsi="Arial"/>
          <w:b/>
          <w:bCs/>
          <w:color w:val="1B2B4B"/>
          <w:sz w:val="26"/>
          <w:szCs w:val="26"/>
        </w:rPr>
        <w:t xml:space="preserve">8. Corrective Actions</w:t>
      </w:r>
    </w:p>
    <w:p>
      <w:pPr>
        <w:spacing w:after="80" w:before="80" w:line="276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olor w:val="111111"/>
          <w:sz w:val="22"/>
          <w:szCs w:val="22"/>
        </w:rPr>
        <w:t xml:space="preserve">Corrective action and remediation are documented and tracked.</w:t>
      </w:r>
    </w:p>
    <w:p>
      <w:pPr>
        <w:pStyle w:val="Heading1"/>
        <w:pBdr>
          <w:bottom w:val="single" w:color="1B2B4B" w:sz="6" w:space="4"/>
        </w:pBdr>
        <w:spacing w:after="120" w:before="320"/>
      </w:pPr>
      <w:r>
        <w:rPr>
          <w:rFonts w:ascii="Arial" w:cs="Arial" w:eastAsia="Arial" w:hAnsi="Arial"/>
          <w:b/>
          <w:bCs/>
          <w:color w:val="1B2B4B"/>
          <w:sz w:val="26"/>
          <w:szCs w:val="26"/>
        </w:rPr>
        <w:t xml:space="preserve">9. Confidentiality</w:t>
      </w:r>
    </w:p>
    <w:p>
      <w:pPr>
        <w:spacing w:after="80" w:before="80" w:line="276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olor w:val="111111"/>
          <w:sz w:val="22"/>
          <w:szCs w:val="22"/>
        </w:rPr>
        <w:t xml:space="preserve">Confidentiality maintained to the extent practicable and lawful.</w:t>
      </w:r>
    </w:p>
    <w:p>
      <w:pPr>
        <w:pStyle w:val="Heading1"/>
        <w:pBdr>
          <w:bottom w:val="single" w:color="1B2B4B" w:sz="6" w:space="4"/>
        </w:pBdr>
        <w:spacing w:after="120" w:before="320"/>
      </w:pPr>
      <w:r>
        <w:rPr>
          <w:rFonts w:ascii="Arial" w:cs="Arial" w:eastAsia="Arial" w:hAnsi="Arial"/>
          <w:b/>
          <w:bCs/>
          <w:color w:val="1B2B4B"/>
          <w:sz w:val="26"/>
          <w:szCs w:val="26"/>
        </w:rPr>
        <w:t xml:space="preserve">10. Records Retention</w:t>
      </w:r>
    </w:p>
    <w:p>
      <w:pPr>
        <w:spacing w:after="80" w:before="80" w:line="276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olor w:val="111111"/>
          <w:sz w:val="22"/>
          <w:szCs w:val="22"/>
        </w:rPr>
        <w:t xml:space="preserve">Records managed under retention policy and legal hold requirements.</w:t>
      </w:r>
    </w:p>
    <w:p>
      <w:pPr>
        <w:pStyle w:val="Heading1"/>
        <w:pBdr>
          <w:bottom w:val="single" w:color="1B2B4B" w:sz="6" w:space="4"/>
        </w:pBdr>
        <w:spacing w:after="120" w:before="320"/>
      </w:pPr>
      <w:r>
        <w:rPr>
          <w:rFonts w:ascii="Arial" w:cs="Arial" w:eastAsia="Arial" w:hAnsi="Arial"/>
          <w:b/>
          <w:bCs/>
          <w:color w:val="1B2B4B"/>
          <w:sz w:val="26"/>
          <w:szCs w:val="26"/>
        </w:rPr>
        <w:t xml:space="preserve">11. Board Oversight</w:t>
      </w:r>
    </w:p>
    <w:p>
      <w:pPr>
        <w:spacing w:after="80" w:before="80" w:line="276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olor w:val="111111"/>
          <w:sz w:val="22"/>
          <w:szCs w:val="22"/>
        </w:rPr>
        <w:t xml:space="preserve">No less than annually, at or before the fiscal year-end Board meeting.</w:t>
      </w:r>
    </w:p>
    <w:p>
      <w:pPr>
        <w:pStyle w:val="Heading1"/>
        <w:pBdr>
          <w:bottom w:val="single" w:color="1B2B4B" w:sz="6" w:space="4"/>
        </w:pBdr>
        <w:spacing w:after="120" w:before="320"/>
      </w:pPr>
      <w:r>
        <w:rPr>
          <w:rFonts w:ascii="Arial" w:cs="Arial" w:eastAsia="Arial" w:hAnsi="Arial"/>
          <w:b/>
          <w:bCs/>
          <w:color w:val="1B2B4B"/>
          <w:sz w:val="26"/>
          <w:szCs w:val="26"/>
        </w:rPr>
        <w:t xml:space="preserve">12. Special Cases</w:t>
      </w:r>
    </w:p>
    <w:p>
      <w:pPr>
        <w:pStyle w:val="Heading2"/>
        <w:spacing w:after="80" w:before="220"/>
      </w:pPr>
      <w:r>
        <w:rPr>
          <w:rFonts w:ascii="Arial" w:cs="Arial" w:eastAsia="Arial" w:hAnsi="Arial"/>
          <w:b/>
          <w:bCs/>
          <w:color w:val="1B2B4B"/>
          <w:sz w:val="23"/>
          <w:szCs w:val="23"/>
        </w:rPr>
        <w:t xml:space="preserve">12(a) Board member misconduct track</w:t>
      </w:r>
    </w:p>
    <w:p>
      <w:pPr>
        <w:spacing w:after="80" w:before="80" w:line="276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olor w:val="111111"/>
          <w:sz w:val="22"/>
          <w:szCs w:val="22"/>
        </w:rPr>
        <w:t xml:space="preserve">Where substantiated against a sitting Board member, corrective action follows Bylaws Article III Section 3.05 with subject member recusal from deliberation and voting.</w:t>
      </w:r>
    </w:p>
    <w:p>
      <w:pPr>
        <w:pStyle w:val="Heading1"/>
        <w:pBdr>
          <w:bottom w:val="single" w:color="1B2B4B" w:sz="6" w:space="4"/>
        </w:pBdr>
        <w:spacing w:after="120" w:before="320"/>
      </w:pPr>
      <w:r>
        <w:rPr>
          <w:rFonts w:ascii="Arial" w:cs="Arial" w:eastAsia="Arial" w:hAnsi="Arial"/>
          <w:b/>
          <w:bCs/>
          <w:color w:val="1B2B4B"/>
          <w:sz w:val="26"/>
          <w:szCs w:val="26"/>
        </w:rPr>
        <w:t xml:space="preserve">13. Non-Waiver</w:t>
      </w:r>
    </w:p>
    <w:p>
      <w:pPr>
        <w:spacing w:after="80" w:before="80" w:line="276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olor w:val="111111"/>
          <w:sz w:val="22"/>
          <w:szCs w:val="22"/>
        </w:rPr>
        <w:t xml:space="preserve">No waiver outside formal board action.</w:t>
      </w:r>
    </w:p>
    <w:p>
      <w:pPr>
        <w:pStyle w:val="Heading1"/>
        <w:pBdr>
          <w:bottom w:val="single" w:color="1B2B4B" w:sz="6" w:space="4"/>
        </w:pBdr>
        <w:spacing w:after="120" w:before="320"/>
      </w:pPr>
      <w:r>
        <w:rPr>
          <w:rFonts w:ascii="Arial" w:cs="Arial" w:eastAsia="Arial" w:hAnsi="Arial"/>
          <w:b/>
          <w:bCs/>
          <w:color w:val="1B2B4B"/>
          <w:sz w:val="26"/>
          <w:szCs w:val="26"/>
        </w:rPr>
        <w:t xml:space="preserve">14. Adoption and Review</w:t>
      </w:r>
    </w:p>
    <w:p>
      <w:pPr>
        <w:spacing w:after="80" w:before="80" w:line="276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olor w:val="111111"/>
          <w:sz w:val="22"/>
          <w:szCs w:val="22"/>
        </w:rPr>
        <w:t xml:space="preserve">Policy owner and review cadence documented by board governance process.</w:t>
      </w:r>
    </w:p>
    <w:p>
      <w:pPr>
        <w:pBdr>
          <w:bottom w:val="single" w:color="B8963E" w:sz="8" w:space="1"/>
        </w:pBdr>
        <w:spacing w:after="160" w:before="160"/>
      </w:pPr>
    </w:p>
    <w:p>
      <w:pPr>
        <w:pStyle w:val="Heading1"/>
        <w:pBdr>
          <w:bottom w:val="single" w:color="1B2B4B" w:sz="6" w:space="4"/>
        </w:pBdr>
        <w:spacing w:after="120" w:before="320"/>
      </w:pPr>
      <w:r>
        <w:rPr>
          <w:rFonts w:ascii="Arial" w:cs="Arial" w:eastAsia="Arial" w:hAnsi="Arial"/>
          <w:b/>
          <w:bCs/>
          <w:color w:val="1B2B4B"/>
          <w:sz w:val="26"/>
          <w:szCs w:val="26"/>
        </w:rPr>
        <w:t xml:space="preserve">Adoption and Signatures</w:t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111111"/>
          <w:sz w:val="20"/>
          <w:szCs w:val="20"/>
        </w:rPr>
        <w:t xml:space="preserve">Board Chair: </w:t>
      </w:r>
      <w:r>
        <w:rPr>
          <w:rFonts w:ascii="Courier New" w:cs="Courier New" w:eastAsia="Courier New" w:hAnsi="Courier New"/>
          <w:color w:val="6B7280"/>
          <w:sz w:val="20"/>
          <w:szCs w:val="20"/>
        </w:rPr>
        <w:t xml:space="preserve">____________________________________________________</w:t>
      </w:r>
    </w:p>
    <w:p>
      <w:pPr>
        <w:spacing w:after="160" w:before="60"/>
      </w:pPr>
      <w:r>
        <w:rPr>
          <w:rFonts w:ascii="Arial" w:cs="Arial" w:eastAsia="Arial" w:hAnsi="Arial"/>
          <w:b/>
          <w:bCs/>
          <w:color w:val="111111"/>
          <w:sz w:val="20"/>
          <w:szCs w:val="20"/>
        </w:rPr>
        <w:t xml:space="preserve">Date: </w:t>
      </w:r>
      <w:r>
        <w:rPr>
          <w:rFonts w:ascii="Courier New" w:cs="Courier New" w:eastAsia="Courier New" w:hAnsi="Courier New"/>
          <w:color w:val="6B7280"/>
          <w:sz w:val="20"/>
          <w:szCs w:val="20"/>
        </w:rPr>
        <w:t xml:space="preserve">______________________________</w:t>
      </w:r>
    </w:p>
    <w:p>
      <w:pPr>
        <w:spacing w:after="120" w:before="60"/>
      </w:pPr>
    </w:p>
    <w:p>
      <w:pPr>
        <w:spacing w:after="60" w:before="200"/>
      </w:pPr>
      <w:r>
        <w:rPr>
          <w:rFonts w:ascii="Arial" w:cs="Arial" w:eastAsia="Arial" w:hAnsi="Arial"/>
          <w:b/>
          <w:bCs/>
          <w:color w:val="111111"/>
          <w:sz w:val="20"/>
          <w:szCs w:val="20"/>
        </w:rPr>
        <w:t xml:space="preserve">Executive Director: </w:t>
      </w:r>
      <w:r>
        <w:rPr>
          <w:rFonts w:ascii="Courier New" w:cs="Courier New" w:eastAsia="Courier New" w:hAnsi="Courier New"/>
          <w:color w:val="6B7280"/>
          <w:sz w:val="20"/>
          <w:szCs w:val="20"/>
        </w:rPr>
        <w:t xml:space="preserve">____________________________________________________</w:t>
      </w:r>
    </w:p>
    <w:p>
      <w:pPr>
        <w:spacing w:after="160" w:before="60"/>
      </w:pPr>
      <w:r>
        <w:rPr>
          <w:rFonts w:ascii="Arial" w:cs="Arial" w:eastAsia="Arial" w:hAnsi="Arial"/>
          <w:b/>
          <w:bCs/>
          <w:color w:val="111111"/>
          <w:sz w:val="20"/>
          <w:szCs w:val="20"/>
        </w:rPr>
        <w:t xml:space="preserve">Date: </w:t>
      </w:r>
      <w:r>
        <w:rPr>
          <w:rFonts w:ascii="Courier New" w:cs="Courier New" w:eastAsia="Courier New" w:hAnsi="Courier New"/>
          <w:color w:val="6B7280"/>
          <w:sz w:val="20"/>
          <w:szCs w:val="20"/>
        </w:rPr>
        <w:t xml:space="preserve">______________________________</w:t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0D5DD" w:sz="4" w:space="4"/>
      </w:pBdr>
      <w:tabs>
        <w:tab w:val="center" w:pos="4680"/>
        <w:tab w:val="right" w:pos="9360"/>
      </w:tabs>
      <w:spacing w:after="0" w:before="80"/>
    </w:pPr>
    <w:r>
      <w:rPr>
        <w:rFonts w:ascii="Arial" w:cs="Arial" w:eastAsia="Arial" w:hAnsi="Arial"/>
        <w:color w:val="6B7280"/>
        <w:sz w:val="16"/>
        <w:szCs w:val="16"/>
      </w:rPr>
      <w:t xml:space="preserve">© 2026 CivicOS Institute  ·  Confidential</w:t>
    </w:r>
    <w:r>
      <w:t xml:space="preserve">	</w:t>
    </w:r>
    <w:r>
      <w:rPr>
        <w:rFonts w:ascii="Arial" w:cs="Arial" w:eastAsia="Arial" w:hAnsi="Arial"/>
        <w:color w:val="6B7280"/>
        <w:sz w:val="16"/>
        <w:szCs w:val="16"/>
      </w:rPr>
      <w:t xml:space="preserve">Doc 08 v1.0</w:t>
    </w:r>
    <w:r>
      <w:t xml:space="preserve">	</w:t>
    </w:r>
    <w:r>
      <w:rPr>
        <w:rFonts w:ascii="Arial" w:cs="Arial" w:eastAsia="Arial" w:hAnsi="Arial"/>
        <w:color w:val="6B7280"/>
        <w:sz w:val="16"/>
        <w:szCs w:val="16"/>
      </w:rPr>
      <w:t xml:space="preserve">Page </w:t>
    </w:r>
    <w:pgNum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1B2B4B" w:sz="6" w:space="4"/>
      </w:pBdr>
      <w:tabs>
        <w:tab w:val="right" w:pos="9360"/>
      </w:tabs>
      <w:spacing w:after="80" w:before="0"/>
    </w:pPr>
    <w:r>
      <w:rPr>
        <w:rFonts w:ascii="Arial" w:cs="Arial" w:eastAsia="Arial" w:hAnsi="Arial"/>
        <w:b/>
        <w:bCs/>
        <w:color w:val="1B2B4B"/>
        <w:sz w:val="18"/>
        <w:szCs w:val="18"/>
      </w:rPr>
      <w:t xml:space="preserve">CivicOS Institute</w:t>
    </w:r>
    <w:r>
      <w:t xml:space="preserve">	</w:t>
    </w:r>
    <w:r>
      <w:rPr>
        <w:rFonts w:ascii="Arial" w:cs="Arial" w:eastAsia="Arial" w:hAnsi="Arial"/>
        <w:i/>
        <w:iCs/>
        <w:color w:val="6B7280"/>
        <w:sz w:val="18"/>
        <w:szCs w:val="18"/>
      </w:rPr>
      <w:t xml:space="preserve">Whistleblower Policy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60" w:hanging="28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☐"/>
      <w:lvlJc w:val="left"/>
      <w:pPr>
        <w:ind w:left="560" w:hanging="28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cs="Georgia" w:eastAsia="Georgia" w:hAnsi="Georgia"/>
        <w:color w:val="111111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2026-02-28T21:27:36.483Z</dcterms:created>
  <dcterms:modified xsi:type="dcterms:W3CDTF">2026-02-28T21:27:36.483Z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